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9FD" w:rsidRPr="001F2069" w:rsidRDefault="00BD29FD" w:rsidP="00BD29FD">
      <w:pPr>
        <w:rPr>
          <w:sz w:val="20"/>
        </w:rPr>
      </w:pPr>
      <w:r w:rsidRPr="001F2069">
        <w:rPr>
          <w:b/>
          <w:sz w:val="20"/>
        </w:rPr>
        <w:t>_____   Quality of Paper (8)</w:t>
      </w:r>
    </w:p>
    <w:p w:rsidR="00BD29FD" w:rsidRPr="001F2069" w:rsidRDefault="00BD29FD" w:rsidP="00BD29FD">
      <w:pPr>
        <w:widowControl/>
        <w:numPr>
          <w:ilvl w:val="0"/>
          <w:numId w:val="1"/>
        </w:numPr>
        <w:spacing w:before="0" w:after="0"/>
        <w:rPr>
          <w:sz w:val="20"/>
        </w:rPr>
      </w:pPr>
      <w:r w:rsidRPr="001F2069">
        <w:rPr>
          <w:sz w:val="20"/>
        </w:rPr>
        <w:t>Excellent writing: correct grammar</w:t>
      </w:r>
      <w:r>
        <w:rPr>
          <w:sz w:val="20"/>
        </w:rPr>
        <w:t xml:space="preserve"> </w:t>
      </w:r>
      <w:r w:rsidRPr="001F2069">
        <w:rPr>
          <w:sz w:val="20"/>
        </w:rPr>
        <w:t xml:space="preserve">(no dangling modifiers, awkward sentence </w:t>
      </w:r>
      <w:r w:rsidRPr="001F2069">
        <w:rPr>
          <w:sz w:val="20"/>
        </w:rPr>
        <w:t>structure,</w:t>
      </w:r>
      <w:r>
        <w:rPr>
          <w:sz w:val="20"/>
        </w:rPr>
        <w:t xml:space="preserve"> subject-verb agreement, </w:t>
      </w:r>
      <w:r w:rsidRPr="001F2069">
        <w:rPr>
          <w:sz w:val="20"/>
        </w:rPr>
        <w:t>etc.)</w:t>
      </w:r>
    </w:p>
    <w:p w:rsidR="00BD29FD" w:rsidRPr="001F2069" w:rsidRDefault="00BD29FD" w:rsidP="00BD29FD">
      <w:pPr>
        <w:widowControl/>
        <w:numPr>
          <w:ilvl w:val="0"/>
          <w:numId w:val="1"/>
        </w:numPr>
        <w:spacing w:before="0" w:after="0"/>
        <w:rPr>
          <w:sz w:val="20"/>
        </w:rPr>
      </w:pPr>
      <w:r w:rsidRPr="001F2069">
        <w:rPr>
          <w:sz w:val="20"/>
        </w:rPr>
        <w:t>Excellent writing: correct spelling</w:t>
      </w:r>
    </w:p>
    <w:p w:rsidR="00BD29FD" w:rsidRPr="001F2069" w:rsidRDefault="00BD29FD" w:rsidP="00BD29FD">
      <w:pPr>
        <w:widowControl/>
        <w:numPr>
          <w:ilvl w:val="0"/>
          <w:numId w:val="1"/>
        </w:numPr>
        <w:spacing w:before="0" w:after="0"/>
        <w:rPr>
          <w:sz w:val="20"/>
        </w:rPr>
      </w:pPr>
      <w:r w:rsidRPr="001F2069">
        <w:rPr>
          <w:sz w:val="20"/>
        </w:rPr>
        <w:t>Excellent writing: correct punctuation throughout (no run-on sentences, comma splices, sentence fragments, etc.)</w:t>
      </w:r>
    </w:p>
    <w:p w:rsidR="00BD29FD" w:rsidRPr="001F2069" w:rsidRDefault="00BD29FD" w:rsidP="00BD29FD">
      <w:pPr>
        <w:widowControl/>
        <w:numPr>
          <w:ilvl w:val="0"/>
          <w:numId w:val="1"/>
        </w:numPr>
        <w:spacing w:before="0" w:after="0"/>
        <w:rPr>
          <w:sz w:val="20"/>
        </w:rPr>
      </w:pPr>
      <w:r w:rsidRPr="001F2069">
        <w:rPr>
          <w:sz w:val="20"/>
        </w:rPr>
        <w:t xml:space="preserve">Flow: paper is written in clear, precise language so that each section is logical, easy to read and fulfills its purpose. Excessive verbiage should be minimized. </w:t>
      </w:r>
      <w:r w:rsidRPr="001F2069">
        <w:rPr>
          <w:b/>
          <w:i/>
          <w:sz w:val="20"/>
          <w:u w:val="single"/>
        </w:rPr>
        <w:t>The paper clearly demonstrates that you understand the biological basis for the experiment.</w:t>
      </w:r>
    </w:p>
    <w:p w:rsidR="00BD29FD" w:rsidRPr="001F2069" w:rsidRDefault="00BD29FD" w:rsidP="00BD29FD">
      <w:pPr>
        <w:widowControl/>
        <w:spacing w:before="0" w:after="0"/>
        <w:ind w:left="720"/>
        <w:rPr>
          <w:sz w:val="20"/>
        </w:rPr>
      </w:pPr>
    </w:p>
    <w:p w:rsidR="00BD29FD" w:rsidRPr="001F2069" w:rsidRDefault="00BD29FD" w:rsidP="00BD29FD">
      <w:pPr>
        <w:rPr>
          <w:sz w:val="20"/>
        </w:rPr>
      </w:pPr>
      <w:r w:rsidRPr="001F2069">
        <w:rPr>
          <w:sz w:val="20"/>
        </w:rPr>
        <w:t xml:space="preserve">_____  </w:t>
      </w:r>
      <w:r>
        <w:rPr>
          <w:sz w:val="20"/>
        </w:rPr>
        <w:t xml:space="preserve"> </w:t>
      </w:r>
      <w:r w:rsidRPr="001F2069">
        <w:rPr>
          <w:b/>
          <w:sz w:val="20"/>
        </w:rPr>
        <w:t>Introduction (20)</w:t>
      </w:r>
    </w:p>
    <w:p w:rsidR="00BD29FD" w:rsidRPr="001F2069" w:rsidRDefault="00BD29FD" w:rsidP="00BD29FD">
      <w:pPr>
        <w:widowControl/>
        <w:numPr>
          <w:ilvl w:val="0"/>
          <w:numId w:val="2"/>
        </w:numPr>
        <w:spacing w:before="0" w:after="0"/>
        <w:rPr>
          <w:sz w:val="20"/>
        </w:rPr>
      </w:pPr>
      <w:r w:rsidRPr="001F2069">
        <w:rPr>
          <w:sz w:val="20"/>
        </w:rPr>
        <w:t>Purpose of the experiment MUST be given</w:t>
      </w:r>
    </w:p>
    <w:p w:rsidR="00BD29FD" w:rsidRPr="001F2069" w:rsidRDefault="00BD29FD" w:rsidP="00BD29FD">
      <w:pPr>
        <w:widowControl/>
        <w:numPr>
          <w:ilvl w:val="0"/>
          <w:numId w:val="2"/>
        </w:numPr>
        <w:spacing w:before="0" w:after="0"/>
        <w:rPr>
          <w:sz w:val="20"/>
        </w:rPr>
      </w:pPr>
      <w:r w:rsidRPr="001F2069">
        <w:rPr>
          <w:sz w:val="20"/>
        </w:rPr>
        <w:t>Background information adequate – the following must be addressed:</w:t>
      </w:r>
    </w:p>
    <w:p w:rsidR="00BD29FD" w:rsidRPr="00BD29FD" w:rsidRDefault="00BD29FD" w:rsidP="00BD29FD">
      <w:pPr>
        <w:widowControl/>
        <w:numPr>
          <w:ilvl w:val="0"/>
          <w:numId w:val="6"/>
        </w:numPr>
        <w:spacing w:before="0" w:after="0"/>
        <w:rPr>
          <w:b/>
          <w:i/>
          <w:sz w:val="20"/>
          <w:u w:val="single"/>
        </w:rPr>
      </w:pPr>
      <w:r>
        <w:rPr>
          <w:sz w:val="20"/>
        </w:rPr>
        <w:t>What is algae and where is it found?</w:t>
      </w:r>
    </w:p>
    <w:p w:rsidR="00BD29FD" w:rsidRPr="00B34C20" w:rsidRDefault="00BD29FD" w:rsidP="00B34C20">
      <w:pPr>
        <w:widowControl/>
        <w:numPr>
          <w:ilvl w:val="0"/>
          <w:numId w:val="6"/>
        </w:numPr>
        <w:spacing w:before="0" w:after="0"/>
        <w:rPr>
          <w:b/>
          <w:i/>
          <w:sz w:val="20"/>
          <w:u w:val="single"/>
        </w:rPr>
      </w:pPr>
      <w:r>
        <w:rPr>
          <w:sz w:val="20"/>
        </w:rPr>
        <w:t>What role do algae play in aquatic ecosystems?</w:t>
      </w:r>
    </w:p>
    <w:p w:rsidR="00BD29FD" w:rsidRPr="00B34C20" w:rsidRDefault="00BD29FD" w:rsidP="00BD29FD">
      <w:pPr>
        <w:widowControl/>
        <w:numPr>
          <w:ilvl w:val="0"/>
          <w:numId w:val="6"/>
        </w:numPr>
        <w:spacing w:before="0" w:after="0"/>
        <w:rPr>
          <w:b/>
          <w:i/>
          <w:sz w:val="20"/>
          <w:u w:val="single"/>
        </w:rPr>
      </w:pPr>
      <w:r>
        <w:rPr>
          <w:sz w:val="20"/>
        </w:rPr>
        <w:t>What nutrients do algae require for growth?</w:t>
      </w:r>
    </w:p>
    <w:p w:rsidR="00B34C20" w:rsidRPr="00BD29FD" w:rsidRDefault="00B34C20" w:rsidP="00BD29FD">
      <w:pPr>
        <w:widowControl/>
        <w:numPr>
          <w:ilvl w:val="0"/>
          <w:numId w:val="6"/>
        </w:numPr>
        <w:spacing w:before="0" w:after="0"/>
        <w:rPr>
          <w:b/>
          <w:i/>
          <w:sz w:val="20"/>
          <w:u w:val="single"/>
        </w:rPr>
      </w:pPr>
      <w:r>
        <w:rPr>
          <w:sz w:val="20"/>
        </w:rPr>
        <w:t>What is primary productivity?</w:t>
      </w:r>
    </w:p>
    <w:p w:rsidR="00BD29FD" w:rsidRPr="00BD29FD" w:rsidRDefault="00BD29FD" w:rsidP="00BD29FD">
      <w:pPr>
        <w:widowControl/>
        <w:numPr>
          <w:ilvl w:val="0"/>
          <w:numId w:val="6"/>
        </w:numPr>
        <w:spacing w:before="0" w:after="0"/>
        <w:rPr>
          <w:b/>
          <w:i/>
          <w:sz w:val="20"/>
          <w:u w:val="single"/>
        </w:rPr>
      </w:pPr>
      <w:r>
        <w:rPr>
          <w:sz w:val="20"/>
        </w:rPr>
        <w:t>What are limiting nutrients?</w:t>
      </w:r>
    </w:p>
    <w:p w:rsidR="00BD29FD" w:rsidRPr="00BD29FD" w:rsidRDefault="00BD29FD" w:rsidP="00BD29FD">
      <w:pPr>
        <w:widowControl/>
        <w:numPr>
          <w:ilvl w:val="0"/>
          <w:numId w:val="6"/>
        </w:numPr>
        <w:spacing w:before="0" w:after="0"/>
        <w:rPr>
          <w:b/>
          <w:i/>
          <w:sz w:val="20"/>
          <w:u w:val="single"/>
        </w:rPr>
      </w:pPr>
      <w:r>
        <w:rPr>
          <w:sz w:val="20"/>
        </w:rPr>
        <w:t>Why do algal blooms occur?</w:t>
      </w:r>
    </w:p>
    <w:p w:rsidR="00BD29FD" w:rsidRPr="00DE6865" w:rsidRDefault="00BD29FD" w:rsidP="00BD29FD">
      <w:pPr>
        <w:widowControl/>
        <w:numPr>
          <w:ilvl w:val="0"/>
          <w:numId w:val="6"/>
        </w:numPr>
        <w:spacing w:before="0" w:after="0"/>
        <w:rPr>
          <w:b/>
          <w:i/>
          <w:sz w:val="20"/>
          <w:u w:val="single"/>
        </w:rPr>
      </w:pPr>
      <w:r>
        <w:rPr>
          <w:sz w:val="20"/>
        </w:rPr>
        <w:t>How can excess algae lead to the collapse of an aquatic ecosystem?</w:t>
      </w:r>
    </w:p>
    <w:p w:rsidR="00DE6865" w:rsidRPr="00884E8B" w:rsidRDefault="00DE6865" w:rsidP="00884E8B">
      <w:pPr>
        <w:widowControl/>
        <w:numPr>
          <w:ilvl w:val="0"/>
          <w:numId w:val="6"/>
        </w:numPr>
        <w:spacing w:before="0" w:after="0"/>
        <w:rPr>
          <w:b/>
          <w:i/>
          <w:sz w:val="20"/>
          <w:u w:val="single"/>
        </w:rPr>
      </w:pPr>
      <w:r>
        <w:rPr>
          <w:sz w:val="20"/>
        </w:rPr>
        <w:t>Is eutrophication a negative process?</w:t>
      </w:r>
    </w:p>
    <w:p w:rsidR="00BD29FD" w:rsidRDefault="00BD29FD" w:rsidP="00B34C20">
      <w:pPr>
        <w:widowControl/>
        <w:spacing w:before="0" w:after="0"/>
        <w:rPr>
          <w:sz w:val="20"/>
        </w:rPr>
      </w:pPr>
    </w:p>
    <w:p w:rsidR="00BD29FD" w:rsidRPr="001F2069" w:rsidRDefault="00BD29FD" w:rsidP="00B34C20">
      <w:pPr>
        <w:widowControl/>
        <w:spacing w:before="0" w:after="0"/>
        <w:ind w:left="1800"/>
        <w:rPr>
          <w:b/>
          <w:i/>
          <w:sz w:val="20"/>
          <w:u w:val="single"/>
        </w:rPr>
      </w:pPr>
      <w:r w:rsidRPr="001F2069">
        <w:rPr>
          <w:b/>
          <w:i/>
          <w:sz w:val="20"/>
          <w:u w:val="single"/>
        </w:rPr>
        <w:t>Clearly state your hypotheses and predictions</w:t>
      </w:r>
    </w:p>
    <w:p w:rsidR="00BD29FD" w:rsidRPr="001F2069" w:rsidRDefault="00BD29FD" w:rsidP="00BD29FD">
      <w:pPr>
        <w:widowControl/>
        <w:spacing w:before="0" w:after="0"/>
        <w:ind w:left="720"/>
        <w:rPr>
          <w:sz w:val="20"/>
        </w:rPr>
      </w:pPr>
    </w:p>
    <w:p w:rsidR="00BD29FD" w:rsidRPr="001F2069" w:rsidRDefault="00BD29FD" w:rsidP="00BD29FD">
      <w:pPr>
        <w:widowControl/>
        <w:spacing w:before="0" w:after="0"/>
        <w:rPr>
          <w:sz w:val="20"/>
        </w:rPr>
      </w:pPr>
      <w:r w:rsidRPr="001F2069">
        <w:rPr>
          <w:sz w:val="20"/>
        </w:rPr>
        <w:t xml:space="preserve">_____  </w:t>
      </w:r>
      <w:r w:rsidR="00DE6865">
        <w:rPr>
          <w:sz w:val="20"/>
        </w:rPr>
        <w:t xml:space="preserve"> </w:t>
      </w:r>
      <w:r w:rsidRPr="001F2069">
        <w:rPr>
          <w:b/>
          <w:sz w:val="20"/>
        </w:rPr>
        <w:t>Materials and Methods (5)</w:t>
      </w:r>
    </w:p>
    <w:p w:rsidR="00BD29FD" w:rsidRPr="001F2069" w:rsidRDefault="00BD29FD" w:rsidP="00BD29FD">
      <w:pPr>
        <w:widowControl/>
        <w:numPr>
          <w:ilvl w:val="0"/>
          <w:numId w:val="3"/>
        </w:numPr>
        <w:spacing w:before="0" w:after="0"/>
        <w:rPr>
          <w:sz w:val="20"/>
        </w:rPr>
      </w:pPr>
      <w:r w:rsidRPr="001F2069">
        <w:rPr>
          <w:sz w:val="20"/>
        </w:rPr>
        <w:t xml:space="preserve">Should be written in "scientific" style (e.g. </w:t>
      </w:r>
      <w:r w:rsidRPr="001F2069">
        <w:rPr>
          <w:b/>
          <w:i/>
          <w:sz w:val="20"/>
          <w:u w:val="single"/>
        </w:rPr>
        <w:t>should be a narrative</w:t>
      </w:r>
      <w:r w:rsidRPr="001F2069">
        <w:rPr>
          <w:sz w:val="20"/>
        </w:rPr>
        <w:t>, NOT a list of materials*). In other words, DO NOT write this up like a recipe card.</w:t>
      </w:r>
    </w:p>
    <w:p w:rsidR="00BD29FD" w:rsidRPr="001F2069" w:rsidRDefault="00BD29FD" w:rsidP="00BD29FD">
      <w:pPr>
        <w:widowControl/>
        <w:numPr>
          <w:ilvl w:val="0"/>
          <w:numId w:val="3"/>
        </w:numPr>
        <w:spacing w:before="0" w:after="0"/>
        <w:rPr>
          <w:sz w:val="20"/>
        </w:rPr>
      </w:pPr>
      <w:r w:rsidRPr="001F2069">
        <w:rPr>
          <w:sz w:val="20"/>
        </w:rPr>
        <w:t>Reader should be able to duplicate experiment with the information given</w:t>
      </w:r>
    </w:p>
    <w:p w:rsidR="00BD29FD" w:rsidRPr="001F2069" w:rsidRDefault="00BD29FD" w:rsidP="00BD29FD">
      <w:pPr>
        <w:widowControl/>
        <w:numPr>
          <w:ilvl w:val="0"/>
          <w:numId w:val="3"/>
        </w:numPr>
        <w:spacing w:before="0" w:after="0"/>
        <w:rPr>
          <w:sz w:val="20"/>
        </w:rPr>
      </w:pPr>
      <w:r w:rsidRPr="001F2069">
        <w:rPr>
          <w:sz w:val="20"/>
        </w:rPr>
        <w:t>Results should not be given in this section</w:t>
      </w:r>
    </w:p>
    <w:p w:rsidR="00BD29FD" w:rsidRPr="001F2069" w:rsidRDefault="00BD29FD" w:rsidP="00BD29FD">
      <w:pPr>
        <w:widowControl/>
        <w:spacing w:before="0" w:after="0"/>
        <w:rPr>
          <w:sz w:val="20"/>
        </w:rPr>
      </w:pPr>
    </w:p>
    <w:p w:rsidR="00BD29FD" w:rsidRPr="001F2069" w:rsidRDefault="00BD29FD" w:rsidP="00BD29FD">
      <w:pPr>
        <w:rPr>
          <w:sz w:val="20"/>
        </w:rPr>
      </w:pPr>
      <w:r w:rsidRPr="001F2069">
        <w:rPr>
          <w:b/>
          <w:sz w:val="20"/>
        </w:rPr>
        <w:t>_____   Results (7)</w:t>
      </w:r>
    </w:p>
    <w:p w:rsidR="00BD29FD" w:rsidRPr="001F2069" w:rsidRDefault="00BD29FD" w:rsidP="00BD29FD">
      <w:pPr>
        <w:widowControl/>
        <w:numPr>
          <w:ilvl w:val="0"/>
          <w:numId w:val="4"/>
        </w:numPr>
        <w:spacing w:before="0" w:after="0"/>
        <w:rPr>
          <w:sz w:val="20"/>
        </w:rPr>
      </w:pPr>
      <w:r w:rsidRPr="001F2069">
        <w:rPr>
          <w:sz w:val="20"/>
        </w:rPr>
        <w:t xml:space="preserve">Data should be properly </w:t>
      </w:r>
      <w:r w:rsidRPr="001F2069">
        <w:rPr>
          <w:b/>
          <w:sz w:val="20"/>
        </w:rPr>
        <w:t>summarized</w:t>
      </w:r>
      <w:r w:rsidRPr="001F2069">
        <w:rPr>
          <w:sz w:val="20"/>
        </w:rPr>
        <w:t xml:space="preserve"> (e.g. give ave</w:t>
      </w:r>
      <w:r w:rsidR="00DE6865">
        <w:rPr>
          <w:sz w:val="20"/>
        </w:rPr>
        <w:t>rages</w:t>
      </w:r>
      <w:r w:rsidRPr="001F2069">
        <w:rPr>
          <w:sz w:val="20"/>
        </w:rPr>
        <w:t>, not raw data)</w:t>
      </w:r>
    </w:p>
    <w:p w:rsidR="00BD29FD" w:rsidRPr="001F2069" w:rsidRDefault="00BD29FD" w:rsidP="00BD29FD">
      <w:pPr>
        <w:widowControl/>
        <w:numPr>
          <w:ilvl w:val="0"/>
          <w:numId w:val="4"/>
        </w:numPr>
        <w:spacing w:before="0" w:after="0"/>
        <w:rPr>
          <w:sz w:val="20"/>
        </w:rPr>
      </w:pPr>
      <w:r w:rsidRPr="001F2069">
        <w:rPr>
          <w:sz w:val="20"/>
        </w:rPr>
        <w:t xml:space="preserve">Data should be presented in appropriate format </w:t>
      </w:r>
      <w:r w:rsidR="00DE6865">
        <w:rPr>
          <w:sz w:val="20"/>
        </w:rPr>
        <w:t>(e.g. bar chart vs. line chart)</w:t>
      </w:r>
    </w:p>
    <w:p w:rsidR="00BD29FD" w:rsidRPr="001F2069" w:rsidRDefault="00BD29FD" w:rsidP="00BD29FD">
      <w:pPr>
        <w:widowControl/>
        <w:numPr>
          <w:ilvl w:val="0"/>
          <w:numId w:val="4"/>
        </w:numPr>
        <w:spacing w:before="0" w:after="0"/>
        <w:rPr>
          <w:sz w:val="20"/>
        </w:rPr>
      </w:pPr>
      <w:r w:rsidRPr="001F2069">
        <w:rPr>
          <w:sz w:val="20"/>
        </w:rPr>
        <w:t>Results should be presented neatly</w:t>
      </w:r>
    </w:p>
    <w:p w:rsidR="00BD29FD" w:rsidRPr="001F2069" w:rsidRDefault="00BD29FD" w:rsidP="00BD29FD">
      <w:pPr>
        <w:widowControl/>
        <w:numPr>
          <w:ilvl w:val="0"/>
          <w:numId w:val="4"/>
        </w:numPr>
        <w:spacing w:before="0" w:after="0"/>
        <w:rPr>
          <w:sz w:val="20"/>
        </w:rPr>
      </w:pPr>
      <w:r w:rsidRPr="001F2069">
        <w:rPr>
          <w:sz w:val="20"/>
        </w:rPr>
        <w:t>Table/Figure should be numbered and have axes correctly labeled</w:t>
      </w:r>
    </w:p>
    <w:p w:rsidR="00BD29FD" w:rsidRPr="001F2069" w:rsidRDefault="00BD29FD" w:rsidP="00BD29FD">
      <w:pPr>
        <w:widowControl/>
        <w:numPr>
          <w:ilvl w:val="0"/>
          <w:numId w:val="4"/>
        </w:numPr>
        <w:spacing w:before="0" w:after="0"/>
        <w:rPr>
          <w:sz w:val="20"/>
        </w:rPr>
      </w:pPr>
      <w:r w:rsidRPr="001F2069">
        <w:rPr>
          <w:sz w:val="20"/>
        </w:rPr>
        <w:t>Figures should have a complete key to symbols/colors used in graphs IF necessary and shoul</w:t>
      </w:r>
      <w:r w:rsidR="00DE6865">
        <w:rPr>
          <w:sz w:val="20"/>
        </w:rPr>
        <w:t>d NOT have a key if UNNECESSARY</w:t>
      </w:r>
    </w:p>
    <w:p w:rsidR="00BD29FD" w:rsidRPr="001F2069" w:rsidRDefault="00BD29FD" w:rsidP="00BD29FD">
      <w:pPr>
        <w:widowControl/>
        <w:numPr>
          <w:ilvl w:val="0"/>
          <w:numId w:val="4"/>
        </w:numPr>
        <w:spacing w:before="0" w:after="0"/>
        <w:rPr>
          <w:sz w:val="20"/>
        </w:rPr>
      </w:pPr>
      <w:r w:rsidRPr="001F2069">
        <w:rPr>
          <w:sz w:val="20"/>
        </w:rPr>
        <w:t>Table/Figures should have complete caption explaining Table/Figure such that it can be understoo</w:t>
      </w:r>
      <w:r w:rsidR="00DE6865">
        <w:rPr>
          <w:sz w:val="20"/>
        </w:rPr>
        <w:t>d without reference to the text</w:t>
      </w:r>
    </w:p>
    <w:p w:rsidR="00BD29FD" w:rsidRPr="001F2069" w:rsidRDefault="00BD29FD" w:rsidP="00BD29FD">
      <w:pPr>
        <w:widowControl/>
        <w:numPr>
          <w:ilvl w:val="0"/>
          <w:numId w:val="4"/>
        </w:numPr>
        <w:spacing w:before="0" w:after="0"/>
        <w:rPr>
          <w:sz w:val="20"/>
        </w:rPr>
      </w:pPr>
      <w:r w:rsidRPr="001F2069">
        <w:rPr>
          <w:sz w:val="20"/>
        </w:rPr>
        <w:t xml:space="preserve">Do not interpret WHY the results are the way that they are or </w:t>
      </w:r>
      <w:r w:rsidR="00DE6865">
        <w:rPr>
          <w:sz w:val="20"/>
        </w:rPr>
        <w:t>include methods in this section</w:t>
      </w:r>
    </w:p>
    <w:p w:rsidR="00BD29FD" w:rsidRPr="001F2069" w:rsidRDefault="00BD29FD" w:rsidP="00BD29FD">
      <w:pPr>
        <w:widowControl/>
        <w:spacing w:before="0" w:after="0"/>
        <w:ind w:left="720"/>
        <w:rPr>
          <w:sz w:val="20"/>
        </w:rPr>
      </w:pPr>
    </w:p>
    <w:p w:rsidR="00BD29FD" w:rsidRPr="001F2069" w:rsidRDefault="00BD29FD" w:rsidP="00BD29FD">
      <w:pPr>
        <w:rPr>
          <w:sz w:val="20"/>
        </w:rPr>
      </w:pPr>
      <w:r w:rsidRPr="001F2069">
        <w:rPr>
          <w:b/>
          <w:sz w:val="20"/>
        </w:rPr>
        <w:t xml:space="preserve">_____   Discussion/Conclusion (25)  </w:t>
      </w:r>
    </w:p>
    <w:p w:rsidR="00BD29FD" w:rsidRPr="001F2069" w:rsidRDefault="00BD29FD" w:rsidP="00BD29FD">
      <w:pPr>
        <w:widowControl/>
        <w:numPr>
          <w:ilvl w:val="0"/>
          <w:numId w:val="5"/>
        </w:numPr>
        <w:spacing w:before="0" w:after="0"/>
        <w:rPr>
          <w:b/>
          <w:sz w:val="20"/>
        </w:rPr>
      </w:pPr>
      <w:r w:rsidRPr="001F2069">
        <w:rPr>
          <w:b/>
          <w:sz w:val="20"/>
        </w:rPr>
        <w:t xml:space="preserve">CLAIM – </w:t>
      </w:r>
      <w:r w:rsidRPr="001F2069">
        <w:rPr>
          <w:sz w:val="20"/>
        </w:rPr>
        <w:t>Restate your hypothesis and whether or not it was supported (do NOT use prove/proven)</w:t>
      </w:r>
    </w:p>
    <w:p w:rsidR="00BD29FD" w:rsidRPr="001F2069" w:rsidRDefault="00BD29FD" w:rsidP="00BD29FD">
      <w:pPr>
        <w:widowControl/>
        <w:numPr>
          <w:ilvl w:val="0"/>
          <w:numId w:val="5"/>
        </w:numPr>
        <w:spacing w:before="0" w:after="0"/>
        <w:rPr>
          <w:b/>
          <w:sz w:val="20"/>
        </w:rPr>
      </w:pPr>
      <w:r w:rsidRPr="001F2069">
        <w:rPr>
          <w:b/>
          <w:sz w:val="20"/>
        </w:rPr>
        <w:t xml:space="preserve">EVIDENCE </w:t>
      </w:r>
      <w:r w:rsidRPr="001F2069">
        <w:rPr>
          <w:sz w:val="20"/>
        </w:rPr>
        <w:t>– Clearly link the pieces of evidence from your results that supports your hypo</w:t>
      </w:r>
      <w:r w:rsidR="00DE6865">
        <w:rPr>
          <w:sz w:val="20"/>
        </w:rPr>
        <w:t>thesis</w:t>
      </w:r>
    </w:p>
    <w:p w:rsidR="00BD29FD" w:rsidRPr="001F2069" w:rsidRDefault="00BD29FD" w:rsidP="00BD29FD">
      <w:pPr>
        <w:widowControl/>
        <w:numPr>
          <w:ilvl w:val="0"/>
          <w:numId w:val="5"/>
        </w:numPr>
        <w:spacing w:before="0" w:after="0"/>
        <w:rPr>
          <w:b/>
          <w:sz w:val="20"/>
        </w:rPr>
      </w:pPr>
      <w:r w:rsidRPr="001F2069">
        <w:rPr>
          <w:b/>
          <w:sz w:val="20"/>
        </w:rPr>
        <w:t xml:space="preserve">REASONING – </w:t>
      </w:r>
      <w:r w:rsidRPr="001F2069">
        <w:rPr>
          <w:sz w:val="20"/>
        </w:rPr>
        <w:t xml:space="preserve">Explain why this makes sense biologically.  </w:t>
      </w:r>
      <w:r w:rsidR="00DE6865">
        <w:rPr>
          <w:sz w:val="20"/>
        </w:rPr>
        <w:t>What effect did the addition of nitrates have? What effect did the addition of phosphates have? What effect did the addition of both pollutant together have? Which additive(s) had the greatest effect on algal blooms? Did the combination of nitrate and phosphate yield a greater effect than either of the two alone?</w:t>
      </w:r>
    </w:p>
    <w:p w:rsidR="00BD29FD" w:rsidRPr="001F2069" w:rsidRDefault="00BD29FD" w:rsidP="00BD29FD">
      <w:pPr>
        <w:widowControl/>
        <w:spacing w:before="0" w:after="0"/>
        <w:ind w:left="720"/>
        <w:rPr>
          <w:sz w:val="20"/>
        </w:rPr>
      </w:pPr>
    </w:p>
    <w:p w:rsidR="00BD29FD" w:rsidRPr="001F2069" w:rsidRDefault="00BD29FD" w:rsidP="00BD29FD">
      <w:pPr>
        <w:widowControl/>
        <w:spacing w:before="0" w:after="0"/>
        <w:rPr>
          <w:sz w:val="20"/>
        </w:rPr>
      </w:pPr>
    </w:p>
    <w:p w:rsidR="007C335C" w:rsidRPr="00BD29FD" w:rsidRDefault="00BD29FD" w:rsidP="00BD29FD">
      <w:pPr>
        <w:widowControl/>
        <w:spacing w:before="0" w:after="0"/>
        <w:rPr>
          <w:sz w:val="20"/>
        </w:rPr>
      </w:pPr>
      <w:r w:rsidRPr="001F2069">
        <w:rPr>
          <w:b/>
          <w:sz w:val="20"/>
        </w:rPr>
        <w:t>____</w:t>
      </w:r>
      <w:proofErr w:type="gramStart"/>
      <w:r w:rsidRPr="001F2069">
        <w:rPr>
          <w:b/>
          <w:sz w:val="20"/>
        </w:rPr>
        <w:t>_  Total</w:t>
      </w:r>
      <w:proofErr w:type="gramEnd"/>
      <w:r w:rsidRPr="001F2069">
        <w:rPr>
          <w:b/>
          <w:sz w:val="20"/>
        </w:rPr>
        <w:t xml:space="preserve"> points (65)</w:t>
      </w:r>
      <w:bookmarkStart w:id="0" w:name="_GoBack"/>
      <w:bookmarkEnd w:id="0"/>
    </w:p>
    <w:sectPr w:rsidR="007C335C" w:rsidRPr="00BD29FD" w:rsidSect="0016211E">
      <w:headerReference w:type="first" r:id="rId7"/>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2B5C" w:rsidRDefault="00972B5C" w:rsidP="00BD29FD">
      <w:pPr>
        <w:spacing w:before="0" w:after="0"/>
      </w:pPr>
      <w:r>
        <w:separator/>
      </w:r>
    </w:p>
  </w:endnote>
  <w:endnote w:type="continuationSeparator" w:id="0">
    <w:p w:rsidR="00972B5C" w:rsidRDefault="00972B5C" w:rsidP="00BD29F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2B5C" w:rsidRDefault="00972B5C" w:rsidP="00BD29FD">
      <w:pPr>
        <w:spacing w:before="0" w:after="0"/>
      </w:pPr>
      <w:r>
        <w:separator/>
      </w:r>
    </w:p>
  </w:footnote>
  <w:footnote w:type="continuationSeparator" w:id="0">
    <w:p w:rsidR="00972B5C" w:rsidRDefault="00972B5C" w:rsidP="00BD29FD">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ABE" w:rsidRPr="00BD29FD" w:rsidRDefault="00972B5C" w:rsidP="00BD29FD">
    <w:pPr>
      <w:pStyle w:val="Header"/>
      <w:jc w:val="right"/>
      <w:rPr>
        <w:b/>
      </w:rPr>
    </w:pPr>
    <w:r>
      <w:rPr>
        <w:b/>
      </w:rPr>
      <w:tab/>
    </w:r>
    <w:r>
      <w:rPr>
        <w:b/>
      </w:rPr>
      <w:tab/>
    </w:r>
    <w:r w:rsidR="00BD29FD">
      <w:rPr>
        <w:b/>
      </w:rPr>
      <w:t xml:space="preserve">    </w:t>
    </w:r>
    <w:r w:rsidR="00BD29FD">
      <w:rPr>
        <w:b/>
        <w:sz w:val="16"/>
        <w:szCs w:val="16"/>
      </w:rPr>
      <w:t>Name___________________</w:t>
    </w:r>
  </w:p>
  <w:p w:rsidR="00BD29FD" w:rsidRPr="00A250BC" w:rsidRDefault="00BD29FD" w:rsidP="00BD29FD">
    <w:pPr>
      <w:pStyle w:val="Header"/>
      <w:jc w:val="right"/>
      <w:rPr>
        <w:b/>
        <w:sz w:val="16"/>
        <w:szCs w:val="16"/>
      </w:rPr>
    </w:pPr>
    <w:r>
      <w:rPr>
        <w:b/>
        <w:sz w:val="16"/>
        <w:szCs w:val="16"/>
      </w:rPr>
      <w:t>Hour_________</w:t>
    </w:r>
  </w:p>
  <w:p w:rsidR="00DB5ABE" w:rsidRPr="00A250BC" w:rsidRDefault="00972B5C" w:rsidP="00BD29FD">
    <w:pPr>
      <w:pStyle w:val="Header"/>
      <w:jc w:val="center"/>
      <w:rPr>
        <w:b/>
        <w:sz w:val="16"/>
        <w:szCs w:val="16"/>
      </w:rPr>
    </w:pPr>
    <w:r w:rsidRPr="00A250BC">
      <w:rPr>
        <w:b/>
        <w:sz w:val="16"/>
        <w:szCs w:val="16"/>
      </w:rPr>
      <w:tab/>
    </w:r>
    <w:r w:rsidRPr="00A250BC">
      <w:rPr>
        <w:b/>
        <w:sz w:val="16"/>
        <w:szCs w:val="16"/>
      </w:rPr>
      <w:tab/>
    </w:r>
  </w:p>
  <w:p w:rsidR="00DB5ABE" w:rsidRDefault="00BD29FD" w:rsidP="0016211E">
    <w:pPr>
      <w:pStyle w:val="Header"/>
      <w:jc w:val="center"/>
      <w:rPr>
        <w:b/>
      </w:rPr>
    </w:pPr>
    <w:r>
      <w:rPr>
        <w:b/>
      </w:rPr>
      <w:t>Detergents and Fertilizers as Pollutants: Studying an Algal Bloom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5753FC"/>
    <w:multiLevelType w:val="singleLevel"/>
    <w:tmpl w:val="432664B8"/>
    <w:lvl w:ilvl="0">
      <w:start w:val="1"/>
      <w:numFmt w:val="decimal"/>
      <w:lvlText w:val="%1."/>
      <w:lvlJc w:val="left"/>
      <w:pPr>
        <w:tabs>
          <w:tab w:val="num" w:pos="1080"/>
        </w:tabs>
        <w:ind w:left="1080" w:hanging="360"/>
      </w:pPr>
      <w:rPr>
        <w:rFonts w:hint="default"/>
      </w:rPr>
    </w:lvl>
  </w:abstractNum>
  <w:abstractNum w:abstractNumId="1" w15:restartNumberingAfterBreak="0">
    <w:nsid w:val="23E82309"/>
    <w:multiLevelType w:val="singleLevel"/>
    <w:tmpl w:val="86F84E8C"/>
    <w:lvl w:ilvl="0">
      <w:start w:val="1"/>
      <w:numFmt w:val="decimal"/>
      <w:lvlText w:val="%1."/>
      <w:lvlJc w:val="left"/>
      <w:pPr>
        <w:tabs>
          <w:tab w:val="num" w:pos="1260"/>
        </w:tabs>
        <w:ind w:left="1260" w:hanging="360"/>
      </w:pPr>
      <w:rPr>
        <w:rFonts w:hint="default"/>
      </w:rPr>
    </w:lvl>
  </w:abstractNum>
  <w:abstractNum w:abstractNumId="2" w15:restartNumberingAfterBreak="0">
    <w:nsid w:val="273D7E71"/>
    <w:multiLevelType w:val="singleLevel"/>
    <w:tmpl w:val="07663914"/>
    <w:lvl w:ilvl="0">
      <w:start w:val="1"/>
      <w:numFmt w:val="decimal"/>
      <w:lvlText w:val="%1."/>
      <w:lvlJc w:val="left"/>
      <w:pPr>
        <w:tabs>
          <w:tab w:val="num" w:pos="1080"/>
        </w:tabs>
        <w:ind w:left="1080" w:hanging="360"/>
      </w:pPr>
      <w:rPr>
        <w:rFonts w:hint="default"/>
      </w:rPr>
    </w:lvl>
  </w:abstractNum>
  <w:abstractNum w:abstractNumId="3" w15:restartNumberingAfterBreak="0">
    <w:nsid w:val="2F4A6CEA"/>
    <w:multiLevelType w:val="singleLevel"/>
    <w:tmpl w:val="2226819C"/>
    <w:lvl w:ilvl="0">
      <w:start w:val="1"/>
      <w:numFmt w:val="decimal"/>
      <w:lvlText w:val="%1."/>
      <w:lvlJc w:val="left"/>
      <w:pPr>
        <w:tabs>
          <w:tab w:val="num" w:pos="1080"/>
        </w:tabs>
        <w:ind w:left="1080" w:hanging="360"/>
      </w:pPr>
      <w:rPr>
        <w:rFonts w:hint="default"/>
      </w:rPr>
    </w:lvl>
  </w:abstractNum>
  <w:abstractNum w:abstractNumId="4" w15:restartNumberingAfterBreak="0">
    <w:nsid w:val="44A37242"/>
    <w:multiLevelType w:val="singleLevel"/>
    <w:tmpl w:val="498E567C"/>
    <w:lvl w:ilvl="0">
      <w:start w:val="1"/>
      <w:numFmt w:val="decimal"/>
      <w:lvlText w:val="%1."/>
      <w:lvlJc w:val="left"/>
      <w:pPr>
        <w:tabs>
          <w:tab w:val="num" w:pos="1080"/>
        </w:tabs>
        <w:ind w:left="1080" w:hanging="360"/>
      </w:pPr>
      <w:rPr>
        <w:rFonts w:hint="default"/>
      </w:rPr>
    </w:lvl>
  </w:abstractNum>
  <w:abstractNum w:abstractNumId="5" w15:restartNumberingAfterBreak="0">
    <w:nsid w:val="799F085C"/>
    <w:multiLevelType w:val="hybridMultilevel"/>
    <w:tmpl w:val="CE3EC9D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9FD"/>
    <w:rsid w:val="003D1C2D"/>
    <w:rsid w:val="00884E8B"/>
    <w:rsid w:val="00972B5C"/>
    <w:rsid w:val="00B34C20"/>
    <w:rsid w:val="00BD29FD"/>
    <w:rsid w:val="00DE6865"/>
    <w:rsid w:val="00E22B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2DEC9A-0921-4992-B5A7-45045C79F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29FD"/>
    <w:pPr>
      <w:widowControl w:val="0"/>
      <w:spacing w:before="100" w:after="10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29FD"/>
    <w:pPr>
      <w:tabs>
        <w:tab w:val="center" w:pos="4320"/>
        <w:tab w:val="right" w:pos="8640"/>
      </w:tabs>
    </w:pPr>
  </w:style>
  <w:style w:type="character" w:customStyle="1" w:styleId="HeaderChar">
    <w:name w:val="Header Char"/>
    <w:basedOn w:val="DefaultParagraphFont"/>
    <w:link w:val="Header"/>
    <w:rsid w:val="00BD29FD"/>
    <w:rPr>
      <w:rFonts w:ascii="Times New Roman" w:eastAsia="Times New Roman" w:hAnsi="Times New Roman" w:cs="Times New Roman"/>
      <w:snapToGrid w:val="0"/>
      <w:sz w:val="24"/>
      <w:szCs w:val="20"/>
    </w:rPr>
  </w:style>
  <w:style w:type="paragraph" w:styleId="Footer">
    <w:name w:val="footer"/>
    <w:basedOn w:val="Normal"/>
    <w:link w:val="FooterChar"/>
    <w:uiPriority w:val="99"/>
    <w:unhideWhenUsed/>
    <w:rsid w:val="00BD29FD"/>
    <w:pPr>
      <w:tabs>
        <w:tab w:val="center" w:pos="4680"/>
        <w:tab w:val="right" w:pos="9360"/>
      </w:tabs>
      <w:spacing w:before="0" w:after="0"/>
    </w:pPr>
  </w:style>
  <w:style w:type="character" w:customStyle="1" w:styleId="FooterChar">
    <w:name w:val="Footer Char"/>
    <w:basedOn w:val="DefaultParagraphFont"/>
    <w:link w:val="Footer"/>
    <w:uiPriority w:val="99"/>
    <w:rsid w:val="00BD29FD"/>
    <w:rPr>
      <w:rFonts w:ascii="Times New Roman" w:eastAsia="Times New Roman" w:hAnsi="Times New Roman"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386</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Meyers</dc:creator>
  <cp:keywords/>
  <dc:description/>
  <cp:lastModifiedBy>Benjamin Meyers</cp:lastModifiedBy>
  <cp:revision>1</cp:revision>
  <dcterms:created xsi:type="dcterms:W3CDTF">2016-05-11T16:44:00Z</dcterms:created>
  <dcterms:modified xsi:type="dcterms:W3CDTF">2016-05-11T17:16:00Z</dcterms:modified>
</cp:coreProperties>
</file>