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B1" w:rsidRDefault="00EE18B1">
      <w:pPr>
        <w:rPr>
          <w:b/>
        </w:rPr>
      </w:pPr>
      <w:r w:rsidRPr="00EE18B1">
        <w:rPr>
          <w:b/>
          <w:i/>
        </w:rPr>
        <w:t>Sorry guys, I forgot to take a picture of this part of the board today, so I typed up the calculations for you</w:t>
      </w:r>
      <w:r>
        <w:rPr>
          <w:b/>
        </w:rPr>
        <w:t xml:space="preserve"> </w:t>
      </w:r>
      <w:r w:rsidRPr="00EE18B1">
        <w:rPr>
          <w:b/>
        </w:rPr>
        <w:sym w:font="Wingdings" w:char="F04A"/>
      </w:r>
    </w:p>
    <w:p w:rsidR="00EE18B1" w:rsidRDefault="00EE18B1">
      <w:pPr>
        <w:rPr>
          <w:b/>
        </w:rPr>
      </w:pPr>
    </w:p>
    <w:p w:rsidR="0081357A" w:rsidRPr="00985F8A" w:rsidRDefault="00985F8A">
      <w:pPr>
        <w:rPr>
          <w:b/>
        </w:rPr>
      </w:pPr>
      <w:r w:rsidRPr="00985F8A">
        <w:rPr>
          <w:b/>
        </w:rPr>
        <w:t>ATP from Substrate Level Phosphorylation</w:t>
      </w:r>
    </w:p>
    <w:p w:rsidR="00985F8A" w:rsidRDefault="00985F8A" w:rsidP="00985F8A">
      <w:pPr>
        <w:spacing w:after="0" w:line="240" w:lineRule="auto"/>
      </w:pPr>
      <w:r>
        <w:t xml:space="preserve">Glycolysis </w:t>
      </w:r>
      <w:r>
        <w:tab/>
      </w:r>
      <w:r>
        <w:tab/>
      </w:r>
      <w:r>
        <w:tab/>
      </w:r>
      <w:r>
        <w:tab/>
      </w:r>
      <w:r>
        <w:tab/>
      </w:r>
      <w:r>
        <w:tab/>
      </w:r>
      <w:r>
        <w:tab/>
        <w:t>2 ATP</w:t>
      </w:r>
    </w:p>
    <w:p w:rsidR="00985F8A" w:rsidRDefault="00985F8A" w:rsidP="00985F8A">
      <w:pPr>
        <w:spacing w:after="0" w:line="240" w:lineRule="auto"/>
        <w:rPr>
          <w:u w:val="single"/>
        </w:rPr>
      </w:pPr>
      <w:r>
        <w:rPr>
          <w:u w:val="single"/>
        </w:rPr>
        <w:t xml:space="preserve">Citric Acid Cycle </w:t>
      </w:r>
      <w:r>
        <w:rPr>
          <w:u w:val="single"/>
        </w:rPr>
        <w:tab/>
      </w:r>
      <w:r>
        <w:rPr>
          <w:u w:val="single"/>
        </w:rPr>
        <w:tab/>
      </w:r>
      <w:r>
        <w:rPr>
          <w:u w:val="single"/>
        </w:rPr>
        <w:tab/>
      </w:r>
      <w:r>
        <w:rPr>
          <w:u w:val="single"/>
        </w:rPr>
        <w:tab/>
      </w:r>
      <w:r>
        <w:rPr>
          <w:u w:val="single"/>
        </w:rPr>
        <w:tab/>
      </w:r>
      <w:r>
        <w:rPr>
          <w:u w:val="single"/>
        </w:rPr>
        <w:tab/>
        <w:t>2 ATP</w:t>
      </w:r>
    </w:p>
    <w:p w:rsidR="00985F8A" w:rsidRDefault="00985F8A" w:rsidP="00985F8A">
      <w:pPr>
        <w:spacing w:after="0" w:line="240" w:lineRule="auto"/>
        <w:ind w:left="5040" w:firstLine="720"/>
      </w:pPr>
      <w:r>
        <w:t>4 total ATP from S.L.P</w:t>
      </w:r>
    </w:p>
    <w:p w:rsidR="00985F8A" w:rsidRDefault="00985F8A" w:rsidP="00985F8A">
      <w:pPr>
        <w:spacing w:after="0" w:line="240" w:lineRule="auto"/>
      </w:pPr>
    </w:p>
    <w:p w:rsidR="00985F8A" w:rsidRPr="00985F8A" w:rsidRDefault="00EE18B1" w:rsidP="00985F8A">
      <w:pPr>
        <w:spacing w:after="0" w:line="240" w:lineRule="auto"/>
        <w:rPr>
          <w:b/>
        </w:rPr>
      </w:pPr>
      <w:r>
        <w:rPr>
          <w:noProof/>
        </w:rPr>
        <mc:AlternateContent>
          <mc:Choice Requires="wps">
            <w:drawing>
              <wp:anchor distT="0" distB="0" distL="114300" distR="114300" simplePos="0" relativeHeight="251662336" behindDoc="0" locked="0" layoutInCell="1" allowOverlap="1" wp14:anchorId="4D6A1300" wp14:editId="7967D54B">
                <wp:simplePos x="0" y="0"/>
                <wp:positionH relativeFrom="column">
                  <wp:posOffset>2590800</wp:posOffset>
                </wp:positionH>
                <wp:positionV relativeFrom="paragraph">
                  <wp:posOffset>38735</wp:posOffset>
                </wp:positionV>
                <wp:extent cx="3886200" cy="90678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3886200" cy="906780"/>
                        </a:xfrm>
                        <a:prstGeom prst="roundRect">
                          <a:avLst>
                            <a:gd name="adj" fmla="val 21519"/>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2E04" w:rsidRPr="00DF2E04" w:rsidRDefault="00EE18B1" w:rsidP="00DF2E04">
                            <w:pPr>
                              <w:jc w:val="center"/>
                              <w:rPr>
                                <w:color w:val="1F497D" w:themeColor="text2"/>
                                <w:sz w:val="16"/>
                                <w:szCs w:val="16"/>
                              </w:rPr>
                            </w:pPr>
                            <w:r>
                              <w:rPr>
                                <w:color w:val="1F497D" w:themeColor="text2"/>
                                <w:sz w:val="16"/>
                                <w:szCs w:val="16"/>
                              </w:rPr>
                              <w:t>When electrons are passed down the ETC, protons (H+) are pumped into the intermembrane space.  This creates a gradient.  When the protons flow through the ATP synthase, the energy released is used to make ATP.  NADH drops off electrons “earlier” in the ETC than FADH2 does, so it is responsible for creating more of a gradient and therefore more ATP.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04pt;margin-top:3.05pt;width:306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" fillcolor="#c6d9f1 [671]" strokecolor="#243f60 [1604]" strokeweight="2pt">
                <v:textbox>
                  <w:txbxContent>
                    <w:p w:rsidR="00DF2E04" w:rsidRPr="00DF2E04" w:rsidRDefault="00EE18B1" w:rsidP="00DF2E04">
                      <w:pPr>
                        <w:jc w:val="center"/>
                        <w:rPr>
                          <w:color w:val="1F497D" w:themeColor="text2"/>
                          <w:sz w:val="16"/>
                          <w:szCs w:val="16"/>
                        </w:rPr>
                      </w:pPr>
                      <w:r>
                        <w:rPr>
                          <w:color w:val="1F497D" w:themeColor="text2"/>
                          <w:sz w:val="16"/>
                          <w:szCs w:val="16"/>
                        </w:rPr>
                        <w:t>When electrons are passed down the ETC, protons (H+) are pumped into the intermembrane space.  This creates a gradient.  When the protons flow through the ATP synthase, the energy released is used to make ATP.  NADH drops off electrons “earlier” in the ETC than FADH2 does, so it is responsible for creating more of a gradient and therefore more ATP.</w:t>
                      </w:r>
                    </w:p>
                  </w:txbxContent>
                </v:textbox>
              </v:roundrect>
            </w:pict>
          </mc:Fallback>
        </mc:AlternateContent>
      </w:r>
      <w:r w:rsidR="00985F8A" w:rsidRPr="00985F8A">
        <w:rPr>
          <w:b/>
        </w:rPr>
        <w:t>ATP from Oxidative Phosphorylation</w:t>
      </w:r>
    </w:p>
    <w:p w:rsidR="00985F8A" w:rsidRDefault="00DF2E04" w:rsidP="00985F8A">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157480</wp:posOffset>
                </wp:positionV>
                <wp:extent cx="1813560" cy="358140"/>
                <wp:effectExtent l="0" t="0" r="15240" b="22860"/>
                <wp:wrapNone/>
                <wp:docPr id="1" name="Double Bracket 1"/>
                <wp:cNvGraphicFramePr/>
                <a:graphic xmlns:a="http://schemas.openxmlformats.org/drawingml/2006/main">
                  <a:graphicData uri="http://schemas.microsoft.com/office/word/2010/wordprocessingShape">
                    <wps:wsp>
                      <wps:cNvSpPr/>
                      <wps:spPr>
                        <a:xfrm>
                          <a:off x="0" y="0"/>
                          <a:ext cx="1813560" cy="3581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3.6pt;margin-top:12.4pt;width:142.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" strokecolor="#4579b8 [3044]"/>
            </w:pict>
          </mc:Fallback>
        </mc:AlternateContent>
      </w:r>
    </w:p>
    <w:p w:rsidR="00985F8A" w:rsidRDefault="00DF2E04" w:rsidP="00985F8A">
      <w:pPr>
        <w:spacing w:after="0" w:line="24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1767840</wp:posOffset>
                </wp:positionH>
                <wp:positionV relativeFrom="paragraph">
                  <wp:posOffset>162560</wp:posOffset>
                </wp:positionV>
                <wp:extent cx="82296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8229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9.2pt;margin-top:12.8pt;width:64.8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" strokecolor="#4579b8 [3044]">
                <v:stroke endarrow="open"/>
              </v:shape>
            </w:pict>
          </mc:Fallback>
        </mc:AlternateContent>
      </w:r>
      <w:r w:rsidR="00985F8A">
        <w:t>For every NADH ~3 ATP result</w:t>
      </w:r>
    </w:p>
    <w:p w:rsidR="00985F8A" w:rsidRDefault="00DF2E04" w:rsidP="00985F8A">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1767840</wp:posOffset>
                </wp:positionH>
                <wp:positionV relativeFrom="paragraph">
                  <wp:posOffset>-635</wp:posOffset>
                </wp:positionV>
                <wp:extent cx="0" cy="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39.2pt;margin-top:-.05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" strokecolor="#4579b8 [3044]">
                <v:stroke endarrow="open"/>
              </v:shape>
            </w:pict>
          </mc:Fallback>
        </mc:AlternateContent>
      </w:r>
      <w:r w:rsidR="00985F8A">
        <w:t>For every FADH</w:t>
      </w:r>
      <w:r w:rsidR="00985F8A" w:rsidRPr="00985F8A">
        <w:rPr>
          <w:vertAlign w:val="subscript"/>
        </w:rPr>
        <w:t>2</w:t>
      </w:r>
      <w:r w:rsidR="00985F8A">
        <w:t xml:space="preserve"> </w:t>
      </w:r>
      <w:r w:rsidR="00985F8A" w:rsidRPr="00985F8A">
        <w:t>~</w:t>
      </w:r>
      <w:r w:rsidR="00985F8A">
        <w:t>2 ATP result</w:t>
      </w:r>
    </w:p>
    <w:p w:rsidR="00985F8A" w:rsidRDefault="00985F8A" w:rsidP="00985F8A">
      <w:pPr>
        <w:spacing w:after="0" w:line="240" w:lineRule="auto"/>
      </w:pPr>
    </w:p>
    <w:p w:rsidR="00EE18B1" w:rsidRDefault="00EE18B1" w:rsidP="00985F8A">
      <w:pPr>
        <w:spacing w:after="0" w:line="240" w:lineRule="auto"/>
      </w:pPr>
    </w:p>
    <w:p w:rsidR="00985F8A" w:rsidRDefault="00985F8A" w:rsidP="00985F8A">
      <w:pPr>
        <w:spacing w:after="0" w:line="240" w:lineRule="auto"/>
      </w:pPr>
      <w:r>
        <w:t>Glycolysis</w:t>
      </w:r>
      <w:r>
        <w:tab/>
      </w:r>
      <w:r>
        <w:tab/>
      </w:r>
      <w:r>
        <w:tab/>
        <w:t>2 NADH x 3 ATP</w:t>
      </w:r>
      <w:r>
        <w:tab/>
      </w:r>
      <w:r>
        <w:tab/>
      </w:r>
      <w:r>
        <w:tab/>
        <w:t>6 ATP</w:t>
      </w:r>
    </w:p>
    <w:p w:rsidR="00985F8A" w:rsidRDefault="00985F8A" w:rsidP="00985F8A">
      <w:pPr>
        <w:spacing w:after="0" w:line="240" w:lineRule="auto"/>
      </w:pPr>
      <w:r>
        <w:t>Transition Reaction</w:t>
      </w:r>
      <w:r>
        <w:tab/>
      </w:r>
      <w:r>
        <w:tab/>
        <w:t>2 NADH x 3 ATP</w:t>
      </w:r>
      <w:r>
        <w:tab/>
      </w:r>
      <w:r>
        <w:tab/>
      </w:r>
      <w:r>
        <w:tab/>
        <w:t>6 ATP</w:t>
      </w:r>
    </w:p>
    <w:p w:rsidR="00985F8A" w:rsidRDefault="00985F8A" w:rsidP="00985F8A">
      <w:pPr>
        <w:spacing w:after="0" w:line="240" w:lineRule="auto"/>
      </w:pPr>
      <w:r>
        <w:t>Citric Acid Cycle</w:t>
      </w:r>
      <w:r>
        <w:tab/>
      </w:r>
      <w:r>
        <w:tab/>
      </w:r>
      <w:r>
        <w:tab/>
        <w:t>6 NADH x 3 ATP</w:t>
      </w:r>
      <w:r>
        <w:tab/>
      </w:r>
      <w:r>
        <w:tab/>
      </w:r>
      <w:r>
        <w:tab/>
        <w:t>18 ATP</w:t>
      </w:r>
      <w:r w:rsidR="00EE18B1">
        <w:t xml:space="preserve"> (or 16 depending on shuttle**)</w:t>
      </w:r>
    </w:p>
    <w:p w:rsidR="00985F8A" w:rsidRDefault="00985F8A" w:rsidP="00985F8A">
      <w:pPr>
        <w:spacing w:after="0" w:line="240" w:lineRule="auto"/>
        <w:rPr>
          <w:u w:val="single"/>
        </w:rPr>
      </w:pPr>
      <w:r w:rsidRPr="00985F8A">
        <w:rPr>
          <w:u w:val="single"/>
        </w:rPr>
        <w:tab/>
      </w:r>
      <w:r w:rsidRPr="00985F8A">
        <w:rPr>
          <w:u w:val="single"/>
        </w:rPr>
        <w:tab/>
      </w:r>
      <w:r w:rsidRPr="00985F8A">
        <w:rPr>
          <w:u w:val="single"/>
        </w:rPr>
        <w:tab/>
      </w:r>
      <w:r w:rsidRPr="00985F8A">
        <w:rPr>
          <w:u w:val="single"/>
        </w:rPr>
        <w:tab/>
        <w:t>2 FADH</w:t>
      </w:r>
      <w:r w:rsidRPr="00985F8A">
        <w:rPr>
          <w:u w:val="single"/>
          <w:vertAlign w:val="subscript"/>
        </w:rPr>
        <w:t>2</w:t>
      </w:r>
      <w:r w:rsidRPr="00985F8A">
        <w:rPr>
          <w:u w:val="single"/>
        </w:rPr>
        <w:t xml:space="preserve"> x 2 ATP</w:t>
      </w:r>
      <w:r w:rsidRPr="00985F8A">
        <w:rPr>
          <w:u w:val="single"/>
        </w:rPr>
        <w:tab/>
      </w:r>
      <w:r w:rsidRPr="00985F8A">
        <w:rPr>
          <w:u w:val="single"/>
        </w:rPr>
        <w:tab/>
      </w:r>
      <w:r w:rsidRPr="00985F8A">
        <w:rPr>
          <w:u w:val="single"/>
        </w:rPr>
        <w:tab/>
        <w:t>4 ATP</w:t>
      </w:r>
    </w:p>
    <w:p w:rsidR="00985F8A" w:rsidRDefault="00985F8A" w:rsidP="00985F8A">
      <w:pPr>
        <w:spacing w:after="0" w:line="240" w:lineRule="auto"/>
      </w:pPr>
      <w:r>
        <w:tab/>
      </w:r>
      <w:r>
        <w:tab/>
      </w:r>
      <w:r>
        <w:tab/>
      </w:r>
      <w:r>
        <w:tab/>
      </w:r>
      <w:r>
        <w:tab/>
      </w:r>
      <w:r>
        <w:tab/>
      </w:r>
      <w:r>
        <w:tab/>
      </w:r>
      <w:r>
        <w:tab/>
      </w:r>
      <w:r w:rsidR="00EE18B1">
        <w:t>32-</w:t>
      </w:r>
      <w:r>
        <w:t>34 total ATP from O.P.</w:t>
      </w:r>
    </w:p>
    <w:p w:rsidR="00985F8A" w:rsidRDefault="00985F8A" w:rsidP="00985F8A">
      <w:pPr>
        <w:spacing w:after="0" w:line="240" w:lineRule="auto"/>
      </w:pPr>
    </w:p>
    <w:p w:rsidR="00985F8A" w:rsidRDefault="00985F8A" w:rsidP="00985F8A">
      <w:pPr>
        <w:spacing w:after="0" w:line="240" w:lineRule="auto"/>
      </w:pPr>
    </w:p>
    <w:p w:rsidR="00985F8A" w:rsidRDefault="00EE18B1" w:rsidP="00985F8A">
      <w:pPr>
        <w:spacing w:after="0" w:line="240" w:lineRule="auto"/>
      </w:pPr>
      <w:r>
        <w:t>**</w:t>
      </w:r>
      <w:r w:rsidR="00985F8A">
        <w:t xml:space="preserve">When </w:t>
      </w:r>
      <w:r w:rsidR="00DF2E04">
        <w:t>Pyruvate (which is a charged molec</w:t>
      </w:r>
      <w:r w:rsidR="00985F8A">
        <w:t>ule) is shuttled into the mitocho</w:t>
      </w:r>
      <w:r w:rsidR="00DF2E04">
        <w:t>ndrion it require</w:t>
      </w:r>
      <w:r>
        <w:t>s</w:t>
      </w:r>
      <w:r w:rsidR="00DF2E04">
        <w:t xml:space="preserve"> either </w:t>
      </w:r>
      <w:r>
        <w:t>NADH or FADH2.  Using FADH2 is more efficient.  If NADH is used instead we would make ~2 less ATP during oxidative phosphorylation.</w:t>
      </w:r>
    </w:p>
    <w:p w:rsidR="00EE18B1" w:rsidRDefault="00EE18B1" w:rsidP="00985F8A">
      <w:pPr>
        <w:spacing w:after="0" w:line="240" w:lineRule="auto"/>
      </w:pPr>
    </w:p>
    <w:p w:rsidR="00EE18B1" w:rsidRPr="00EE18B1" w:rsidRDefault="00EE18B1" w:rsidP="00985F8A">
      <w:pPr>
        <w:spacing w:after="0" w:line="240" w:lineRule="auto"/>
        <w:rPr>
          <w:b/>
        </w:rPr>
      </w:pPr>
      <w:r w:rsidRPr="00EE18B1">
        <w:rPr>
          <w:b/>
        </w:rPr>
        <w:t>Total amount of ATP = 36-38 ATP (depending on shuttle)</w:t>
      </w:r>
    </w:p>
    <w:p w:rsidR="00EE18B1" w:rsidRDefault="00EE18B1" w:rsidP="00985F8A">
      <w:pPr>
        <w:spacing w:after="0" w:line="240" w:lineRule="auto"/>
      </w:pPr>
    </w:p>
    <w:p w:rsidR="00EE18B1" w:rsidRDefault="00EE18B1" w:rsidP="009E37E9">
      <w:pPr>
        <w:pStyle w:val="ListParagraph"/>
        <w:numPr>
          <w:ilvl w:val="0"/>
          <w:numId w:val="1"/>
        </w:numPr>
        <w:spacing w:after="0" w:line="240" w:lineRule="auto"/>
      </w:pPr>
      <w:r>
        <w:t>ATP has 7.3 kcal/</w:t>
      </w:r>
      <w:proofErr w:type="spellStart"/>
      <w:r>
        <w:t>mol</w:t>
      </w:r>
      <w:proofErr w:type="spellEnd"/>
    </w:p>
    <w:p w:rsidR="00EE18B1" w:rsidRDefault="00EE18B1" w:rsidP="00985F8A">
      <w:pPr>
        <w:spacing w:after="0" w:line="240" w:lineRule="auto"/>
      </w:pPr>
    </w:p>
    <w:p w:rsidR="00EE18B1" w:rsidRDefault="00EE18B1" w:rsidP="009E37E9">
      <w:pPr>
        <w:pStyle w:val="ListParagraph"/>
        <w:numPr>
          <w:ilvl w:val="0"/>
          <w:numId w:val="1"/>
        </w:numPr>
        <w:spacing w:after="0" w:line="240" w:lineRule="auto"/>
      </w:pPr>
      <w:r>
        <w:t>Glucose has 686 kcal/</w:t>
      </w:r>
      <w:proofErr w:type="spellStart"/>
      <w:r>
        <w:t>mol</w:t>
      </w:r>
      <w:proofErr w:type="spellEnd"/>
    </w:p>
    <w:p w:rsidR="00EE18B1" w:rsidRDefault="00EE18B1" w:rsidP="00985F8A">
      <w:pPr>
        <w:spacing w:after="0" w:line="240" w:lineRule="auto"/>
      </w:pPr>
    </w:p>
    <w:p w:rsidR="00EE18B1" w:rsidRPr="00CB0192" w:rsidRDefault="00EE18B1" w:rsidP="00985F8A">
      <w:pPr>
        <w:spacing w:after="0" w:line="240" w:lineRule="auto"/>
        <w:rPr>
          <w:i/>
        </w:rPr>
      </w:pPr>
      <w:r w:rsidRPr="00CB0192">
        <w:rPr>
          <w:i/>
        </w:rPr>
        <w:t>How efficient is Aerobic Cellular Respiration?</w:t>
      </w:r>
    </w:p>
    <w:p w:rsidR="00EE18B1" w:rsidRDefault="00EE18B1" w:rsidP="00985F8A">
      <w:pPr>
        <w:spacing w:after="0" w:line="240" w:lineRule="auto"/>
      </w:pPr>
    </w:p>
    <w:p w:rsidR="00EE18B1" w:rsidRDefault="009E37E9" w:rsidP="00985F8A">
      <w:pPr>
        <w:spacing w:after="0" w:line="240" w:lineRule="auto"/>
      </w:pPr>
      <w:r>
        <w:t xml:space="preserve">38 </w:t>
      </w:r>
      <w:proofErr w:type="spellStart"/>
      <w:r>
        <w:t>mol</w:t>
      </w:r>
      <w:proofErr w:type="spellEnd"/>
      <w:r>
        <w:t xml:space="preserve"> ATP x 7.3 kcal/</w:t>
      </w:r>
      <w:proofErr w:type="spellStart"/>
      <w:r>
        <w:t>mol</w:t>
      </w:r>
      <w:proofErr w:type="spellEnd"/>
      <w:r>
        <w:t xml:space="preserve"> </w:t>
      </w:r>
      <w:proofErr w:type="gramStart"/>
      <w:r>
        <w:t>=  277.4</w:t>
      </w:r>
      <w:proofErr w:type="gramEnd"/>
      <w:r>
        <w:t xml:space="preserve"> kcal</w:t>
      </w:r>
    </w:p>
    <w:p w:rsidR="009E37E9" w:rsidRDefault="009E37E9" w:rsidP="00985F8A">
      <w:pPr>
        <w:spacing w:after="0" w:line="240" w:lineRule="auto"/>
      </w:pPr>
    </w:p>
    <w:p w:rsidR="009E37E9" w:rsidRDefault="00CB0192" w:rsidP="00985F8A">
      <w:pPr>
        <w:spacing w:after="0" w:line="240" w:lineRule="auto"/>
      </w:pPr>
      <w:r>
        <w:t xml:space="preserve">277.4 kcal/686 kcal = ~40% </w:t>
      </w:r>
      <w:r w:rsidR="009E37E9">
        <w:t>- the rest of the energy is “lost” as heat (actually endothermic animals utilize this heat to maintain body temperature!)</w:t>
      </w:r>
    </w:p>
    <w:p w:rsidR="009E37E9" w:rsidRDefault="009E37E9" w:rsidP="00985F8A">
      <w:pPr>
        <w:spacing w:after="0" w:line="240" w:lineRule="auto"/>
      </w:pPr>
    </w:p>
    <w:p w:rsidR="009E37E9" w:rsidRPr="00EE18B1" w:rsidRDefault="009E37E9" w:rsidP="00985F8A">
      <w:pPr>
        <w:spacing w:after="0" w:line="240" w:lineRule="auto"/>
      </w:pPr>
      <w:r>
        <w:t>For comparison, the most efficient engine is able harness 25% of the energy from fuel, so 40% is actually quite efficient!</w:t>
      </w:r>
    </w:p>
    <w:p w:rsidR="00985F8A" w:rsidRDefault="00985F8A" w:rsidP="00985F8A">
      <w:pPr>
        <w:spacing w:after="0" w:line="240" w:lineRule="auto"/>
      </w:pPr>
    </w:p>
    <w:p w:rsidR="00CB0192" w:rsidRPr="00CB0192" w:rsidRDefault="00CB0192" w:rsidP="00985F8A">
      <w:pPr>
        <w:spacing w:after="0" w:line="240" w:lineRule="auto"/>
        <w:rPr>
          <w:i/>
        </w:rPr>
      </w:pPr>
      <w:r w:rsidRPr="00CB0192">
        <w:rPr>
          <w:i/>
        </w:rPr>
        <w:t>How efficient</w:t>
      </w:r>
      <w:r>
        <w:rPr>
          <w:i/>
        </w:rPr>
        <w:t xml:space="preserve"> is</w:t>
      </w:r>
      <w:r w:rsidRPr="00CB0192">
        <w:rPr>
          <w:i/>
        </w:rPr>
        <w:t xml:space="preserve"> </w:t>
      </w:r>
      <w:r>
        <w:rPr>
          <w:i/>
        </w:rPr>
        <w:t>Anaerobic Respiration</w:t>
      </w:r>
      <w:r w:rsidRPr="00CB0192">
        <w:rPr>
          <w:i/>
        </w:rPr>
        <w:t>?</w:t>
      </w:r>
    </w:p>
    <w:p w:rsidR="00CB0192" w:rsidRDefault="00CB0192" w:rsidP="00985F8A">
      <w:pPr>
        <w:spacing w:after="0" w:line="240" w:lineRule="auto"/>
      </w:pPr>
    </w:p>
    <w:p w:rsidR="00CB0192" w:rsidRDefault="00CB0192" w:rsidP="00985F8A">
      <w:pPr>
        <w:spacing w:after="0" w:line="240" w:lineRule="auto"/>
      </w:pPr>
      <w:r>
        <w:t xml:space="preserve">2 </w:t>
      </w:r>
      <w:proofErr w:type="spellStart"/>
      <w:r>
        <w:t>mol</w:t>
      </w:r>
      <w:proofErr w:type="spellEnd"/>
      <w:r>
        <w:t xml:space="preserve"> ATP x 7.3 kcal/</w:t>
      </w:r>
      <w:proofErr w:type="spellStart"/>
      <w:r>
        <w:t>mol</w:t>
      </w:r>
      <w:proofErr w:type="spellEnd"/>
      <w:r>
        <w:t xml:space="preserve"> = 14.6 kcal</w:t>
      </w:r>
    </w:p>
    <w:p w:rsidR="00CB0192" w:rsidRDefault="00CB0192" w:rsidP="00985F8A">
      <w:pPr>
        <w:spacing w:after="0" w:line="240" w:lineRule="auto"/>
      </w:pPr>
    </w:p>
    <w:p w:rsidR="00CB0192" w:rsidRDefault="00CB0192" w:rsidP="00985F8A">
      <w:pPr>
        <w:spacing w:after="0" w:line="240" w:lineRule="auto"/>
      </w:pPr>
      <w:r>
        <w:t xml:space="preserve">14.6 kcal/686 kcal = ~2% </w:t>
      </w:r>
      <w:bookmarkStart w:id="0" w:name="_GoBack"/>
      <w:bookmarkEnd w:id="0"/>
    </w:p>
    <w:p w:rsidR="00985F8A" w:rsidRPr="00985F8A" w:rsidRDefault="00985F8A" w:rsidP="00985F8A">
      <w:pPr>
        <w:spacing w:after="0" w:line="240" w:lineRule="auto"/>
      </w:pPr>
    </w:p>
    <w:sectPr w:rsidR="00985F8A" w:rsidRPr="00985F8A" w:rsidSect="00CB0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77CC"/>
    <w:multiLevelType w:val="hybridMultilevel"/>
    <w:tmpl w:val="37E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8A"/>
    <w:rsid w:val="001E1507"/>
    <w:rsid w:val="0081357A"/>
    <w:rsid w:val="00985F8A"/>
    <w:rsid w:val="009E37E9"/>
    <w:rsid w:val="00CB0192"/>
    <w:rsid w:val="00DF2E04"/>
    <w:rsid w:val="00E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2014-12-03T01:30:00Z</dcterms:created>
  <dcterms:modified xsi:type="dcterms:W3CDTF">2014-12-03T01:30:00Z</dcterms:modified>
</cp:coreProperties>
</file>