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86E" w:rsidRDefault="00255ED9" w:rsidP="00255E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ED9">
        <w:rPr>
          <w:rFonts w:ascii="Times New Roman" w:hAnsi="Times New Roman" w:cs="Times New Roman"/>
          <w:b/>
          <w:sz w:val="28"/>
          <w:szCs w:val="28"/>
        </w:rPr>
        <w:t>Plant and Animal Structure and Function</w:t>
      </w:r>
    </w:p>
    <w:p w:rsidR="00255ED9" w:rsidRDefault="00255ED9" w:rsidP="00255ED9">
      <w:pPr>
        <w:rPr>
          <w:rFonts w:ascii="Times New Roman" w:hAnsi="Times New Roman" w:cs="Times New Roman"/>
          <w:sz w:val="24"/>
          <w:szCs w:val="24"/>
        </w:rPr>
      </w:pPr>
      <w:r w:rsidRPr="00255ED9">
        <w:rPr>
          <w:rFonts w:ascii="Times New Roman" w:hAnsi="Times New Roman" w:cs="Times New Roman"/>
          <w:sz w:val="24"/>
          <w:szCs w:val="24"/>
        </w:rPr>
        <w:t xml:space="preserve">Chapter 36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55E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Plant Form and Function (36.4)</w:t>
      </w:r>
    </w:p>
    <w:p w:rsidR="00255ED9" w:rsidRDefault="00255ED9" w:rsidP="00255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39 – Plant Responses to Internal and External signals (</w:t>
      </w:r>
      <w:r w:rsidR="001956A9">
        <w:rPr>
          <w:rFonts w:ascii="Times New Roman" w:hAnsi="Times New Roman" w:cs="Times New Roman"/>
          <w:sz w:val="24"/>
          <w:szCs w:val="24"/>
        </w:rPr>
        <w:t xml:space="preserve">39.1 and 39.3 plus </w:t>
      </w:r>
      <w:proofErr w:type="spellStart"/>
      <w:r w:rsidR="001956A9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="001956A9">
        <w:rPr>
          <w:rFonts w:ascii="Times New Roman" w:hAnsi="Times New Roman" w:cs="Times New Roman"/>
          <w:sz w:val="24"/>
          <w:szCs w:val="24"/>
        </w:rPr>
        <w:t xml:space="preserve"> 831 –</w:t>
      </w:r>
      <w:r w:rsidR="009A410E">
        <w:rPr>
          <w:rFonts w:ascii="Times New Roman" w:hAnsi="Times New Roman" w:cs="Times New Roman"/>
          <w:sz w:val="24"/>
          <w:szCs w:val="24"/>
        </w:rPr>
        <w:t xml:space="preserve"> Gibbere</w:t>
      </w:r>
      <w:r w:rsidR="001956A9">
        <w:rPr>
          <w:rFonts w:ascii="Times New Roman" w:hAnsi="Times New Roman" w:cs="Times New Roman"/>
          <w:sz w:val="24"/>
          <w:szCs w:val="24"/>
        </w:rPr>
        <w:t xml:space="preserve">llins and Germination, </w:t>
      </w:r>
      <w:proofErr w:type="spellStart"/>
      <w:r w:rsidR="001956A9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="00AF2470">
        <w:rPr>
          <w:rFonts w:ascii="Times New Roman" w:hAnsi="Times New Roman" w:cs="Times New Roman"/>
          <w:sz w:val="24"/>
          <w:szCs w:val="24"/>
        </w:rPr>
        <w:t xml:space="preserve"> 832</w:t>
      </w:r>
      <w:r w:rsidR="001956A9">
        <w:rPr>
          <w:rFonts w:ascii="Times New Roman" w:hAnsi="Times New Roman" w:cs="Times New Roman"/>
          <w:sz w:val="24"/>
          <w:szCs w:val="24"/>
        </w:rPr>
        <w:t>– Ethylene and fruit ripening)</w:t>
      </w:r>
    </w:p>
    <w:p w:rsidR="001956A9" w:rsidRDefault="001956A9" w:rsidP="00255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40 – </w:t>
      </w:r>
      <w:r w:rsidR="00AF2470">
        <w:rPr>
          <w:rFonts w:ascii="Times New Roman" w:hAnsi="Times New Roman" w:cs="Times New Roman"/>
          <w:sz w:val="24"/>
          <w:szCs w:val="24"/>
        </w:rPr>
        <w:t xml:space="preserve">Basic Principle/Homeostasis </w:t>
      </w:r>
      <w:r>
        <w:rPr>
          <w:rFonts w:ascii="Times New Roman" w:hAnsi="Times New Roman" w:cs="Times New Roman"/>
          <w:sz w:val="24"/>
          <w:szCs w:val="24"/>
        </w:rPr>
        <w:t>40.2, 40.3</w:t>
      </w:r>
      <w:bookmarkStart w:id="0" w:name="_GoBack"/>
      <w:bookmarkEnd w:id="0"/>
    </w:p>
    <w:p w:rsidR="001956A9" w:rsidRDefault="001956A9" w:rsidP="00255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43 – Immune System</w:t>
      </w:r>
    </w:p>
    <w:p w:rsidR="001956A9" w:rsidRDefault="001956A9" w:rsidP="00255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44 – Hormonal circuits </w:t>
      </w:r>
      <w:r w:rsidR="00AF247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like kidney function</w:t>
      </w:r>
      <w:r w:rsidR="00AF247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(44.5)</w:t>
      </w:r>
    </w:p>
    <w:p w:rsidR="001956A9" w:rsidRDefault="001956A9" w:rsidP="00255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45 – Hormones and the Endocrine System</w:t>
      </w:r>
    </w:p>
    <w:p w:rsidR="001956A9" w:rsidRDefault="001956A9" w:rsidP="00255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47 – Morphogenesis (pg</w:t>
      </w:r>
      <w:r w:rsidR="009A41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1021) 47.2, 47.3</w:t>
      </w:r>
    </w:p>
    <w:p w:rsidR="001956A9" w:rsidRDefault="001956A9" w:rsidP="00255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48 – Neurons,</w:t>
      </w:r>
      <w:r w:rsidR="009A410E">
        <w:rPr>
          <w:rFonts w:ascii="Times New Roman" w:hAnsi="Times New Roman" w:cs="Times New Roman"/>
          <w:sz w:val="24"/>
          <w:szCs w:val="24"/>
        </w:rPr>
        <w:t xml:space="preserve"> Synapses and Signal</w:t>
      </w:r>
      <w:r>
        <w:rPr>
          <w:rFonts w:ascii="Times New Roman" w:hAnsi="Times New Roman" w:cs="Times New Roman"/>
          <w:sz w:val="24"/>
          <w:szCs w:val="24"/>
        </w:rPr>
        <w:t>ing</w:t>
      </w:r>
    </w:p>
    <w:p w:rsidR="001956A9" w:rsidRDefault="001956A9" w:rsidP="00255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49 – Biological Clock regulation pg</w:t>
      </w:r>
      <w:r w:rsidR="009A41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1072-73 and Figure 49.12</w:t>
      </w:r>
    </w:p>
    <w:p w:rsidR="001956A9" w:rsidRDefault="001956A9" w:rsidP="00255ED9">
      <w:pPr>
        <w:rPr>
          <w:rFonts w:ascii="Times New Roman" w:hAnsi="Times New Roman" w:cs="Times New Roman"/>
          <w:sz w:val="24"/>
          <w:szCs w:val="24"/>
        </w:rPr>
      </w:pPr>
    </w:p>
    <w:p w:rsidR="00255ED9" w:rsidRPr="00255ED9" w:rsidRDefault="00255ED9" w:rsidP="00255ED9">
      <w:pPr>
        <w:rPr>
          <w:rFonts w:ascii="Times New Roman" w:hAnsi="Times New Roman" w:cs="Times New Roman"/>
          <w:sz w:val="24"/>
          <w:szCs w:val="24"/>
        </w:rPr>
      </w:pPr>
    </w:p>
    <w:sectPr w:rsidR="00255ED9" w:rsidRPr="00255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D9"/>
    <w:rsid w:val="001956A9"/>
    <w:rsid w:val="00255ED9"/>
    <w:rsid w:val="005E7209"/>
    <w:rsid w:val="009A410E"/>
    <w:rsid w:val="00AF2470"/>
    <w:rsid w:val="00E3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2014-12-15T20:18:00Z</dcterms:created>
  <dcterms:modified xsi:type="dcterms:W3CDTF">2014-12-15T20:18:00Z</dcterms:modified>
</cp:coreProperties>
</file>